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EA" w:rsidRDefault="00F26DEA" w:rsidP="00F26DE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F26DEA" w:rsidRDefault="00F26DEA" w:rsidP="00F26DE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F26DEA" w:rsidRDefault="00F26DEA" w:rsidP="00F26DEA">
      <w:pPr>
        <w:pStyle w:val="a4"/>
        <w:spacing w:after="0" w:line="254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Домашнее задание  переслать мастеру производственного обучения, Кутузову Константину Викторовичу,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F27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16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 группа № 26 </w:t>
      </w: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DEA">
        <w:rPr>
          <w:rFonts w:ascii="Times New Roman" w:hAnsi="Times New Roman" w:cs="Times New Roman"/>
          <w:sz w:val="28"/>
          <w:szCs w:val="28"/>
        </w:rPr>
        <w:t>«Определение наружного дефекта и выбор способа его устранения</w:t>
      </w:r>
      <w:r w:rsidRPr="00F26DE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6DEA" w:rsidRDefault="00F26DEA" w:rsidP="00F26DE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480C44" w:rsidRDefault="00F26DEA" w:rsidP="00F26DEA">
      <w:pPr>
        <w:jc w:val="center"/>
      </w:pPr>
      <w:r w:rsidRPr="00F26DEA">
        <w:drawing>
          <wp:inline distT="0" distB="0" distL="0" distR="0" wp14:anchorId="35ECF1D7" wp14:editId="5E06A0E4">
            <wp:extent cx="3667125" cy="2747899"/>
            <wp:effectExtent l="0" t="0" r="0" b="0"/>
            <wp:docPr id="1" name="Рисунок 1" descr="https://tutsvarka.ru/wp-content/uploads/2018/10/svarnoj-s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tsvarka.ru/wp-content/uploads/2018/10/svarnoj-sh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346" cy="27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EA" w:rsidRDefault="00F26DEA" w:rsidP="00F26DEA">
      <w:pPr>
        <w:spacing w:after="0"/>
        <w:jc w:val="both"/>
      </w:pPr>
    </w:p>
    <w:p w:rsidR="00F26DEA" w:rsidRPr="00F26DEA" w:rsidRDefault="00F26DEA" w:rsidP="00F26DEA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F26DEA">
        <w:rPr>
          <w:color w:val="111111"/>
          <w:sz w:val="28"/>
          <w:szCs w:val="28"/>
        </w:rPr>
        <w:t>Дефекты </w:t>
      </w:r>
      <w:hyperlink r:id="rId7" w:tgtFrame="_blank" w:history="1">
        <w:r w:rsidRPr="00F26DEA">
          <w:rPr>
            <w:rStyle w:val="a3"/>
            <w:color w:val="111111"/>
            <w:sz w:val="28"/>
            <w:szCs w:val="28"/>
          </w:rPr>
          <w:t>сварных швов</w:t>
        </w:r>
      </w:hyperlink>
      <w:r w:rsidRPr="00F26DEA">
        <w:rPr>
          <w:color w:val="111111"/>
          <w:sz w:val="28"/>
          <w:szCs w:val="28"/>
        </w:rPr>
        <w:t> негативно влияют на качество и долговечность изготовленной металлоконструкции, провоцируя ее деформацию и разрушение со временем.</w:t>
      </w:r>
    </w:p>
    <w:p w:rsidR="00F26DEA" w:rsidRPr="00F26DEA" w:rsidRDefault="00F26DEA" w:rsidP="00F26DEA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F26DEA">
        <w:rPr>
          <w:color w:val="111111"/>
          <w:sz w:val="28"/>
          <w:szCs w:val="28"/>
        </w:rPr>
        <w:t>Поэтому сварку нужно выполнять таким образом, чтобы созданные соединения получались максимально качественными и аккуратными, лишенными недостатков.</w:t>
      </w:r>
    </w:p>
    <w:p w:rsidR="00F26DEA" w:rsidRPr="00F26DEA" w:rsidRDefault="00F26DEA" w:rsidP="00F26DEA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F26DEA">
        <w:rPr>
          <w:color w:val="111111"/>
          <w:sz w:val="28"/>
          <w:szCs w:val="28"/>
        </w:rPr>
        <w:t xml:space="preserve">Если же справиться с этой задачей мастерски не вышло, стоит поинтересоваться, существуют ли надежные способы устранения дефектов </w:t>
      </w:r>
      <w:proofErr w:type="gramStart"/>
      <w:r w:rsidRPr="00F26DEA">
        <w:rPr>
          <w:color w:val="111111"/>
          <w:sz w:val="28"/>
          <w:szCs w:val="28"/>
        </w:rPr>
        <w:t>при</w:t>
      </w:r>
      <w:proofErr w:type="gramEnd"/>
      <w:r w:rsidRPr="00F26DEA">
        <w:rPr>
          <w:color w:val="111111"/>
          <w:sz w:val="28"/>
          <w:szCs w:val="28"/>
        </w:rPr>
        <w:t xml:space="preserve"> сварке и изучить их.</w:t>
      </w:r>
    </w:p>
    <w:p w:rsidR="00F26DEA" w:rsidRDefault="00F26DEA" w:rsidP="00F26DEA"/>
    <w:p w:rsidR="00F26DEA" w:rsidRPr="00F26DEA" w:rsidRDefault="00F26DEA" w:rsidP="00F26DE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26DEA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F26DEA" w:rsidRDefault="00F26DEA" w:rsidP="00F26DEA">
      <w:pPr>
        <w:rPr>
          <w:rFonts w:ascii="Times New Roman" w:hAnsi="Times New Roman" w:cs="Times New Roman"/>
          <w:sz w:val="28"/>
          <w:szCs w:val="28"/>
        </w:rPr>
      </w:pPr>
    </w:p>
    <w:p w:rsidR="00F26DEA" w:rsidRPr="00F26DEA" w:rsidRDefault="00F26DEA" w:rsidP="00F26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Изобразить графически все виды дефектов, описать процесс их устранения.                                                                          </w:t>
      </w:r>
    </w:p>
    <w:sectPr w:rsidR="00F26DEA" w:rsidRPr="00F26DEA" w:rsidSect="00F26DEA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D"/>
    <w:rsid w:val="00001A40"/>
    <w:rsid w:val="000024A5"/>
    <w:rsid w:val="000028C2"/>
    <w:rsid w:val="00007DAB"/>
    <w:rsid w:val="00010953"/>
    <w:rsid w:val="00023A29"/>
    <w:rsid w:val="00024B7A"/>
    <w:rsid w:val="00031336"/>
    <w:rsid w:val="00042FB9"/>
    <w:rsid w:val="000631D7"/>
    <w:rsid w:val="00065735"/>
    <w:rsid w:val="00072063"/>
    <w:rsid w:val="00074875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0169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6337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2298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18E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2BCD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548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26DEA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D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2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D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6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E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2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tsvarka.ru/vidy/svarochnye-shv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ytyzov8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2020-06-06T23:51:00Z</dcterms:created>
  <dcterms:modified xsi:type="dcterms:W3CDTF">2020-06-06T23:57:00Z</dcterms:modified>
</cp:coreProperties>
</file>